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B3" w:rsidRPr="009C0ED4" w:rsidRDefault="00423C81">
      <w:pPr>
        <w:rPr>
          <w:b/>
          <w:sz w:val="28"/>
          <w:szCs w:val="28"/>
        </w:rPr>
      </w:pPr>
      <w:r w:rsidRPr="009C0ED4">
        <w:rPr>
          <w:b/>
          <w:sz w:val="28"/>
          <w:szCs w:val="28"/>
        </w:rPr>
        <w:t>W</w:t>
      </w:r>
      <w:r w:rsidR="00077E62">
        <w:rPr>
          <w:b/>
          <w:sz w:val="28"/>
          <w:szCs w:val="28"/>
        </w:rPr>
        <w:t>YPRAWKA SZKOLNA ROK SZKOLNY 2015-2016</w:t>
      </w:r>
      <w:bookmarkStart w:id="0" w:name="_GoBack"/>
      <w:bookmarkEnd w:id="0"/>
    </w:p>
    <w:p w:rsidR="00423C81" w:rsidRDefault="00423C81">
      <w:r>
        <w:t>Pomoc jest skierowana do uczniów :</w:t>
      </w:r>
    </w:p>
    <w:p w:rsidR="00AF34A8" w:rsidRPr="00AF34A8" w:rsidRDefault="006E1725" w:rsidP="00F94953">
      <w:pPr>
        <w:pStyle w:val="Akapitzlist"/>
        <w:numPr>
          <w:ilvl w:val="0"/>
          <w:numId w:val="1"/>
        </w:numPr>
      </w:pPr>
      <w:r>
        <w:rPr>
          <w:b/>
        </w:rPr>
        <w:t>klas IV</w:t>
      </w:r>
      <w:r w:rsidR="00423C81" w:rsidRPr="00AF34A8">
        <w:rPr>
          <w:b/>
        </w:rPr>
        <w:t xml:space="preserve"> </w:t>
      </w:r>
      <w:r w:rsidR="00AF34A8">
        <w:rPr>
          <w:b/>
        </w:rPr>
        <w:t>technikum ;</w:t>
      </w:r>
    </w:p>
    <w:p w:rsidR="006134D4" w:rsidRPr="006134D4" w:rsidRDefault="002B39B9" w:rsidP="002A59D9">
      <w:pPr>
        <w:pStyle w:val="Akapitzlist"/>
        <w:rPr>
          <w:b/>
        </w:rPr>
      </w:pPr>
      <w:r>
        <w:t>-</w:t>
      </w:r>
      <w:r w:rsidR="009C3A95">
        <w:t xml:space="preserve"> </w:t>
      </w:r>
      <w:r w:rsidR="009C3A95" w:rsidRPr="006134D4">
        <w:rPr>
          <w:b/>
        </w:rPr>
        <w:t>kryterium dochodowe rodziny</w:t>
      </w:r>
      <w:r w:rsidR="009C3A95">
        <w:t xml:space="preserve"> – nie przekraczające kwoty </w:t>
      </w:r>
      <w:r w:rsidR="006E1725">
        <w:t>574</w:t>
      </w:r>
      <w:r w:rsidR="009C3A95">
        <w:t xml:space="preserve"> zł netto na </w:t>
      </w:r>
      <w:r w:rsidR="00BF4AA9">
        <w:t>osobę</w:t>
      </w:r>
      <w:r w:rsidR="009C3A95">
        <w:t>.</w:t>
      </w:r>
      <w:r w:rsidR="00AF34A8">
        <w:t xml:space="preserve"> </w:t>
      </w:r>
    </w:p>
    <w:p w:rsidR="002B39B9" w:rsidRPr="006134D4" w:rsidRDefault="002B39B9" w:rsidP="002A59D9">
      <w:pPr>
        <w:pStyle w:val="Akapitzlist"/>
        <w:rPr>
          <w:b/>
        </w:rPr>
      </w:pPr>
      <w:r>
        <w:t>-</w:t>
      </w:r>
      <w:r w:rsidRPr="006134D4">
        <w:rPr>
          <w:b/>
        </w:rPr>
        <w:t xml:space="preserve">dla rodzin nie spełniających kryterium dochodowego w szczególnej sytuacji </w:t>
      </w:r>
    </w:p>
    <w:p w:rsidR="00AF34A8" w:rsidRDefault="002B39B9" w:rsidP="005108E7">
      <w:pPr>
        <w:pStyle w:val="Akapitzlist"/>
      </w:pPr>
      <w:r>
        <w:t>(</w:t>
      </w:r>
      <w:r w:rsidR="00BF4AA9">
        <w:t>ubóstwo, sieroctwo, bezdomność, bezrobocie, niepełnosprawność, długotrwała lub ciężka choroba, przemoc w rodzinie, macierzyństwo, wielodzietność, zdarzenia losowe, sytuacja kryzysowa – w tych sytuacjach pomoc przyznawana się na podstawie decyzji dyrektora szkoły)</w:t>
      </w:r>
    </w:p>
    <w:p w:rsidR="00AF34A8" w:rsidRPr="005108E7" w:rsidRDefault="00AF34A8" w:rsidP="005108E7">
      <w:pPr>
        <w:pStyle w:val="Akapitzlist"/>
        <w:rPr>
          <w:b/>
        </w:rPr>
      </w:pPr>
      <w:r w:rsidRPr="00AF34A8">
        <w:rPr>
          <w:b/>
        </w:rPr>
        <w:t xml:space="preserve">ORAZ </w:t>
      </w:r>
    </w:p>
    <w:p w:rsidR="00423C81" w:rsidRDefault="00423C81" w:rsidP="00423C81">
      <w:pPr>
        <w:pStyle w:val="Akapitzlist"/>
        <w:numPr>
          <w:ilvl w:val="0"/>
          <w:numId w:val="1"/>
        </w:numPr>
      </w:pPr>
      <w:r>
        <w:t>słabowidzących;</w:t>
      </w:r>
    </w:p>
    <w:p w:rsidR="00423C81" w:rsidRDefault="00423C81" w:rsidP="00423C81">
      <w:pPr>
        <w:pStyle w:val="Akapitzlist"/>
        <w:numPr>
          <w:ilvl w:val="0"/>
          <w:numId w:val="1"/>
        </w:numPr>
      </w:pPr>
      <w:r>
        <w:t>niesłyszących;</w:t>
      </w:r>
    </w:p>
    <w:p w:rsidR="00423C81" w:rsidRDefault="00423C81" w:rsidP="00423C81">
      <w:pPr>
        <w:pStyle w:val="Akapitzlist"/>
        <w:numPr>
          <w:ilvl w:val="0"/>
          <w:numId w:val="1"/>
        </w:numPr>
      </w:pPr>
      <w:r>
        <w:t>uczniów z upośledzeniem umysłowym w stopniu lekkim</w:t>
      </w:r>
      <w:r w:rsidR="00BF4AA9">
        <w:t>, umiarkowanym lub</w:t>
      </w:r>
      <w:r>
        <w:t xml:space="preserve"> </w:t>
      </w:r>
      <w:r w:rsidR="00BF4AA9">
        <w:t>znaczącym</w:t>
      </w:r>
      <w:r>
        <w:t>;</w:t>
      </w:r>
    </w:p>
    <w:p w:rsidR="0082772A" w:rsidRDefault="0082772A" w:rsidP="00423C81">
      <w:pPr>
        <w:pStyle w:val="Akapitzlist"/>
        <w:numPr>
          <w:ilvl w:val="0"/>
          <w:numId w:val="1"/>
        </w:numPr>
      </w:pPr>
      <w:r>
        <w:t>uczniów z niepełnosprawnością ruchową, w tym z afazją;</w:t>
      </w:r>
    </w:p>
    <w:p w:rsidR="0082772A" w:rsidRDefault="0082772A" w:rsidP="00423C81">
      <w:pPr>
        <w:pStyle w:val="Akapitzlist"/>
        <w:numPr>
          <w:ilvl w:val="0"/>
          <w:numId w:val="1"/>
        </w:numPr>
      </w:pPr>
      <w:r>
        <w:t>uczniów z autyzmem, w tym z zespołem Aspergera.</w:t>
      </w:r>
    </w:p>
    <w:p w:rsidR="00D657B9" w:rsidRDefault="00D657B9" w:rsidP="00D657B9">
      <w:pPr>
        <w:pStyle w:val="Akapitzlist"/>
        <w:numPr>
          <w:ilvl w:val="0"/>
          <w:numId w:val="1"/>
        </w:numPr>
      </w:pPr>
      <w:r>
        <w:t>uczniów z niepełnosprawnościami sprzężonymi, gdy jedną z nich jest niepełnosprawność wymieniona powyżej;</w:t>
      </w:r>
    </w:p>
    <w:p w:rsidR="009C0ED4" w:rsidRPr="005108E7" w:rsidRDefault="00BF4AA9" w:rsidP="005108E7">
      <w:pPr>
        <w:rPr>
          <w:b/>
        </w:rPr>
      </w:pPr>
      <w:r w:rsidRPr="005108E7">
        <w:rPr>
          <w:b/>
        </w:rPr>
        <w:t xml:space="preserve">Wyżej wymienieni musza posiadać </w:t>
      </w:r>
      <w:r w:rsidR="001055DA" w:rsidRPr="005108E7">
        <w:rPr>
          <w:b/>
        </w:rPr>
        <w:t xml:space="preserve"> orzeczenie o po</w:t>
      </w:r>
      <w:r w:rsidRPr="005108E7">
        <w:rPr>
          <w:b/>
        </w:rPr>
        <w:t>trzebie kształcenia specjalnego.</w:t>
      </w:r>
    </w:p>
    <w:p w:rsidR="007C7AF4" w:rsidRPr="005108E7" w:rsidRDefault="007C7AF4" w:rsidP="005108E7">
      <w:pPr>
        <w:ind w:left="360"/>
        <w:rPr>
          <w:b/>
          <w:sz w:val="28"/>
          <w:szCs w:val="28"/>
        </w:rPr>
      </w:pPr>
      <w:r w:rsidRPr="009C0ED4">
        <w:rPr>
          <w:b/>
          <w:sz w:val="28"/>
          <w:szCs w:val="28"/>
        </w:rPr>
        <w:t>Aby otrzymać pomoc na zakup podręczników należy:</w:t>
      </w:r>
      <w:r>
        <w:t xml:space="preserve">- </w:t>
      </w:r>
      <w:r w:rsidRPr="009C0ED4">
        <w:rPr>
          <w:b/>
        </w:rPr>
        <w:t xml:space="preserve">złożyć wniosek do dyrektora szkoły do której </w:t>
      </w:r>
      <w:r w:rsidR="009C0ED4" w:rsidRPr="009C0ED4">
        <w:rPr>
          <w:b/>
        </w:rPr>
        <w:t>uczeń</w:t>
      </w:r>
      <w:r w:rsidRPr="009C0ED4">
        <w:rPr>
          <w:b/>
        </w:rPr>
        <w:t xml:space="preserve"> będzie uczęszczał w roku szkolnym 201</w:t>
      </w:r>
      <w:r w:rsidR="006E1725">
        <w:rPr>
          <w:b/>
        </w:rPr>
        <w:t>5/2016</w:t>
      </w:r>
      <w:r w:rsidRPr="009C0ED4">
        <w:rPr>
          <w:b/>
        </w:rPr>
        <w:t>.</w:t>
      </w:r>
    </w:p>
    <w:p w:rsidR="007C7AF4" w:rsidRDefault="007C7AF4" w:rsidP="007C7AF4">
      <w:pPr>
        <w:ind w:left="360"/>
      </w:pPr>
      <w:r>
        <w:t>- wniosek składa rodzic, opiekun prawny,</w:t>
      </w:r>
      <w:r w:rsidR="00AF34A8">
        <w:t xml:space="preserve"> pełnoletni uczeń,</w:t>
      </w:r>
      <w:r>
        <w:t xml:space="preserve"> rodzic zastępczy, oraz nauczyciel, pracownik socjalny lub inna osoba za zgoda przedstawiciela ustawowego.</w:t>
      </w:r>
    </w:p>
    <w:p w:rsidR="007C7AF4" w:rsidRDefault="007C7AF4" w:rsidP="007C7AF4">
      <w:pPr>
        <w:ind w:left="360"/>
      </w:pPr>
      <w:r>
        <w:t xml:space="preserve">- do wniosku należy dołączyć zaświadczenie o wysokości dochodów ( zamiast niego można </w:t>
      </w:r>
      <w:r w:rsidR="00D01D70">
        <w:t>przedłożyć</w:t>
      </w:r>
      <w:r>
        <w:t xml:space="preserve"> zaświadczenie o korzystaniu ze </w:t>
      </w:r>
      <w:r w:rsidR="00D01D70">
        <w:t>świadczeń</w:t>
      </w:r>
      <w:r>
        <w:t xml:space="preserve"> </w:t>
      </w:r>
      <w:r w:rsidR="001D481B">
        <w:t>pienięż</w:t>
      </w:r>
      <w:r w:rsidR="00D01D70">
        <w:t>nych w formie zasiłku stałego lub okresowego MOPR)</w:t>
      </w:r>
    </w:p>
    <w:p w:rsidR="00D01D70" w:rsidRDefault="00D01D70" w:rsidP="007C7AF4">
      <w:pPr>
        <w:ind w:left="360"/>
      </w:pPr>
      <w:r>
        <w:t xml:space="preserve">- </w:t>
      </w:r>
      <w:r w:rsidR="009C0ED4">
        <w:t>kopie orzeczenia o potrzebie kształcenia specjalnego ( nie wymaga się wtedy zaświadczenia o zarobkach)</w:t>
      </w:r>
    </w:p>
    <w:p w:rsidR="009C0ED4" w:rsidRDefault="009C0ED4" w:rsidP="007C7AF4">
      <w:pPr>
        <w:ind w:left="360"/>
      </w:pPr>
      <w:r>
        <w:t xml:space="preserve">- w razie ubiegania się o pomoc z kryterium </w:t>
      </w:r>
      <w:r w:rsidR="002A59D9">
        <w:t>poza dochodowego</w:t>
      </w:r>
      <w:r>
        <w:t xml:space="preserve"> – należy dołączyć uzasadnienie.</w:t>
      </w:r>
    </w:p>
    <w:p w:rsidR="005108E7" w:rsidRDefault="009C0ED4" w:rsidP="005108E7">
      <w:pPr>
        <w:ind w:left="360"/>
        <w:rPr>
          <w:b/>
          <w:sz w:val="32"/>
          <w:szCs w:val="32"/>
        </w:rPr>
      </w:pPr>
      <w:r w:rsidRPr="009C0ED4">
        <w:rPr>
          <w:b/>
          <w:sz w:val="32"/>
          <w:szCs w:val="32"/>
        </w:rPr>
        <w:t>Termin składania wnio</w:t>
      </w:r>
      <w:r w:rsidR="00127560">
        <w:rPr>
          <w:b/>
          <w:sz w:val="32"/>
          <w:szCs w:val="32"/>
        </w:rPr>
        <w:t>sków upływa:   07</w:t>
      </w:r>
      <w:r w:rsidR="006134D4">
        <w:rPr>
          <w:b/>
          <w:sz w:val="32"/>
          <w:szCs w:val="32"/>
        </w:rPr>
        <w:t xml:space="preserve"> </w:t>
      </w:r>
      <w:r w:rsidR="001D481B">
        <w:rPr>
          <w:b/>
          <w:sz w:val="32"/>
          <w:szCs w:val="32"/>
        </w:rPr>
        <w:t>września</w:t>
      </w:r>
      <w:r w:rsidR="00127560">
        <w:rPr>
          <w:b/>
          <w:sz w:val="32"/>
          <w:szCs w:val="32"/>
        </w:rPr>
        <w:t xml:space="preserve"> 2015</w:t>
      </w:r>
    </w:p>
    <w:p w:rsidR="005108E7" w:rsidRDefault="009C0ED4" w:rsidP="005108E7">
      <w:pPr>
        <w:ind w:left="360"/>
        <w:rPr>
          <w:b/>
          <w:sz w:val="32"/>
          <w:szCs w:val="32"/>
        </w:rPr>
      </w:pPr>
      <w:r>
        <w:t xml:space="preserve">Rodzice ( opiekunowie prawni) </w:t>
      </w:r>
      <w:r w:rsidR="00B8377F">
        <w:t>dokonują</w:t>
      </w:r>
      <w:r>
        <w:t xml:space="preserve"> zakupu podręczników.</w:t>
      </w:r>
    </w:p>
    <w:p w:rsidR="009C0ED4" w:rsidRPr="005108E7" w:rsidRDefault="00B8377F" w:rsidP="005108E7">
      <w:pPr>
        <w:ind w:left="360"/>
        <w:rPr>
          <w:b/>
          <w:sz w:val="32"/>
          <w:szCs w:val="32"/>
        </w:rPr>
      </w:pPr>
      <w:r>
        <w:t>Zwrotu kosztów dokona dyrektor szkoły po przedłożeniu dowodu zakupu.</w:t>
      </w:r>
    </w:p>
    <w:p w:rsidR="00B8377F" w:rsidRDefault="00B8377F" w:rsidP="007C7AF4">
      <w:pPr>
        <w:ind w:left="360"/>
      </w:pPr>
      <w:r>
        <w:t>(faktura VAT imienna na ucznia, rodzica, opiekuna prawnego</w:t>
      </w:r>
      <w:r w:rsidR="008549F8">
        <w:t>,</w:t>
      </w:r>
      <w:r w:rsidR="001D481B">
        <w:t xml:space="preserve"> </w:t>
      </w:r>
      <w:r w:rsidR="008549F8">
        <w:t>rachunek, paragon</w:t>
      </w:r>
      <w:r>
        <w:t>)</w:t>
      </w:r>
    </w:p>
    <w:p w:rsidR="005108E7" w:rsidRDefault="009B4807" w:rsidP="005108E7">
      <w:pPr>
        <w:ind w:left="360"/>
      </w:pPr>
      <w:r w:rsidRPr="009B4807">
        <w:t>realizacja zwrotu rodzicom  kosztów zakupu podręczników, nastąpi do dnia 20 listopada 2015 r.</w:t>
      </w:r>
    </w:p>
    <w:p w:rsidR="005108E7" w:rsidRDefault="005108E7" w:rsidP="005108E7">
      <w:pPr>
        <w:ind w:left="360"/>
      </w:pPr>
    </w:p>
    <w:p w:rsidR="005108E7" w:rsidRDefault="003F1D66" w:rsidP="005108E7">
      <w:pPr>
        <w:ind w:left="360"/>
      </w:pPr>
      <w:r>
        <w:lastRenderedPageBreak/>
        <w:t xml:space="preserve"> </w:t>
      </w:r>
      <w:r w:rsidRPr="005108E7">
        <w:rPr>
          <w:sz w:val="18"/>
          <w:szCs w:val="18"/>
        </w:rPr>
        <w:t xml:space="preserve"> Szczegółowe zasady przyznawania pomocy reguluje Rozporządzenie Rady Ministrów z dnia 23 </w:t>
      </w:r>
      <w:r w:rsidR="005108E7" w:rsidRPr="005108E7">
        <w:rPr>
          <w:sz w:val="18"/>
          <w:szCs w:val="18"/>
        </w:rPr>
        <w:br/>
        <w:t>c</w:t>
      </w:r>
      <w:r w:rsidRPr="005108E7">
        <w:rPr>
          <w:sz w:val="18"/>
          <w:szCs w:val="18"/>
        </w:rPr>
        <w:t>zerwca 2015 r. w sprawie szczegółowych warunków udzielania pomocy finansowej uczniom na zakup podręczników i</w:t>
      </w:r>
    </w:p>
    <w:p w:rsidR="003F1D66" w:rsidRPr="005108E7" w:rsidRDefault="003F1D66" w:rsidP="005108E7">
      <w:pPr>
        <w:ind w:left="360"/>
      </w:pPr>
      <w:r w:rsidRPr="005108E7">
        <w:rPr>
          <w:sz w:val="18"/>
          <w:szCs w:val="18"/>
        </w:rPr>
        <w:t xml:space="preserve">materiałów edukacyjnych (Dz.U. z 2 lipca 2015r.  poz. 938) oraz Uchwała  nr 80/2015 Rady Ministrów z 23 czerwca 2015 r. w sprawie Rządowego programu pomocy uczniom  w 2015 r. – „Wyprawka szkolna”.  </w:t>
      </w:r>
    </w:p>
    <w:sectPr w:rsidR="003F1D66" w:rsidRPr="0051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24BBC"/>
    <w:multiLevelType w:val="hybridMultilevel"/>
    <w:tmpl w:val="81228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AB"/>
    <w:rsid w:val="00077E62"/>
    <w:rsid w:val="000D0CE5"/>
    <w:rsid w:val="001055DA"/>
    <w:rsid w:val="00127560"/>
    <w:rsid w:val="001D481B"/>
    <w:rsid w:val="002A59D9"/>
    <w:rsid w:val="002B39B9"/>
    <w:rsid w:val="003F1D66"/>
    <w:rsid w:val="00423C81"/>
    <w:rsid w:val="005108E7"/>
    <w:rsid w:val="00573F3A"/>
    <w:rsid w:val="005B025A"/>
    <w:rsid w:val="006134D4"/>
    <w:rsid w:val="006E1725"/>
    <w:rsid w:val="007C7AF4"/>
    <w:rsid w:val="0082772A"/>
    <w:rsid w:val="008549F8"/>
    <w:rsid w:val="008715AB"/>
    <w:rsid w:val="009B4807"/>
    <w:rsid w:val="009C0ED4"/>
    <w:rsid w:val="009C3A95"/>
    <w:rsid w:val="00AB13E6"/>
    <w:rsid w:val="00AF34A8"/>
    <w:rsid w:val="00B021EC"/>
    <w:rsid w:val="00B8377F"/>
    <w:rsid w:val="00BF4AA9"/>
    <w:rsid w:val="00D01D70"/>
    <w:rsid w:val="00D657B9"/>
    <w:rsid w:val="00DC49B3"/>
    <w:rsid w:val="00E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A2A6C-6B4B-423F-A006-0F5A6A03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C314-1E88-4BF9-93DC-27B15393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Martusia i Jacek</dc:creator>
  <cp:keywords/>
  <dc:description/>
  <cp:lastModifiedBy>Marta Bonar-Tarnawa</cp:lastModifiedBy>
  <cp:revision>7</cp:revision>
  <dcterms:created xsi:type="dcterms:W3CDTF">2015-08-30T11:07:00Z</dcterms:created>
  <dcterms:modified xsi:type="dcterms:W3CDTF">2015-08-30T11:33:00Z</dcterms:modified>
</cp:coreProperties>
</file>